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Mar>
          <w:left w:w="0" w:type="dxa"/>
          <w:right w:w="0" w:type="dxa"/>
        </w:tblCellMar>
        <w:tblLook w:val="04A0"/>
      </w:tblPr>
      <w:tblGrid>
        <w:gridCol w:w="9638"/>
      </w:tblGrid>
      <w:tr w:rsidR="00237920" w:rsidRPr="00237920">
        <w:trPr>
          <w:jc w:val="center"/>
        </w:trPr>
        <w:tc>
          <w:tcPr>
            <w:tcW w:w="0" w:type="auto"/>
            <w:tcBorders>
              <w:top w:val="nil"/>
              <w:bottom w:val="nil"/>
            </w:tcBorders>
            <w:shd w:val="clear" w:color="auto" w:fill="FFFFFF"/>
            <w:tcMar>
              <w:top w:w="135" w:type="dxa"/>
              <w:left w:w="0" w:type="dxa"/>
              <w:bottom w:w="0" w:type="dxa"/>
              <w:right w:w="0" w:type="dxa"/>
            </w:tcMar>
            <w:hideMark/>
          </w:tcPr>
          <w:tbl>
            <w:tblPr>
              <w:tblW w:w="5000" w:type="pct"/>
              <w:tblCellMar>
                <w:left w:w="0" w:type="dxa"/>
                <w:right w:w="0" w:type="dxa"/>
              </w:tblCellMar>
              <w:tblLook w:val="04A0"/>
            </w:tblPr>
            <w:tblGrid>
              <w:gridCol w:w="9638"/>
            </w:tblGrid>
            <w:tr w:rsidR="00237920" w:rsidRPr="00237920">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tblPr>
                  <w:tblGrid>
                    <w:gridCol w:w="9368"/>
                  </w:tblGrid>
                  <w:tr w:rsidR="00237920" w:rsidRPr="00237920">
                    <w:tc>
                      <w:tcPr>
                        <w:tcW w:w="0" w:type="auto"/>
                        <w:tcMar>
                          <w:top w:w="0" w:type="dxa"/>
                          <w:left w:w="135" w:type="dxa"/>
                          <w:bottom w:w="0" w:type="dxa"/>
                          <w:right w:w="135" w:type="dxa"/>
                        </w:tcMar>
                        <w:hideMark/>
                      </w:tcPr>
                      <w:p w:rsidR="00237920" w:rsidRPr="00237920" w:rsidRDefault="00237920" w:rsidP="002379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375275" cy="1884680"/>
                              <wp:effectExtent l="0" t="0" r="0" b="0"/>
                              <wp:docPr id="4" name="Immagine 4" descr="https://gallery.mailchimp.com/c006fc01b73dedf9fe91e37b7/images/0bcc9615-df90-4f91-a688-8b9aac9d5a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c006fc01b73dedf9fe91e37b7/images/0bcc9615-df90-4f91-a688-8b9aac9d5a8e.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75275" cy="1884680"/>
                                      </a:xfrm>
                                      <a:prstGeom prst="rect">
                                        <a:avLst/>
                                      </a:prstGeom>
                                      <a:noFill/>
                                      <a:ln>
                                        <a:noFill/>
                                      </a:ln>
                                    </pic:spPr>
                                  </pic:pic>
                                </a:graphicData>
                              </a:graphic>
                            </wp:inline>
                          </w:drawing>
                        </w:r>
                      </w:p>
                    </w:tc>
                  </w:tr>
                </w:tbl>
                <w:p w:rsidR="00237920" w:rsidRPr="00237920" w:rsidRDefault="00237920" w:rsidP="00237920">
                  <w:pPr>
                    <w:spacing w:after="0" w:line="240" w:lineRule="auto"/>
                    <w:rPr>
                      <w:rFonts w:ascii="Times New Roman" w:eastAsia="Times New Roman" w:hAnsi="Times New Roman" w:cs="Times New Roman"/>
                      <w:sz w:val="24"/>
                      <w:szCs w:val="24"/>
                    </w:rPr>
                  </w:pPr>
                </w:p>
              </w:tc>
            </w:tr>
          </w:tbl>
          <w:p w:rsidR="00237920" w:rsidRPr="00237920" w:rsidRDefault="00237920" w:rsidP="00237920">
            <w:pPr>
              <w:spacing w:after="0" w:line="240" w:lineRule="auto"/>
              <w:rPr>
                <w:rFonts w:ascii="Times New Roman" w:eastAsia="Times New Roman" w:hAnsi="Times New Roman" w:cs="Times New Roman"/>
                <w:sz w:val="24"/>
                <w:szCs w:val="24"/>
              </w:rPr>
            </w:pPr>
          </w:p>
        </w:tc>
      </w:tr>
      <w:tr w:rsidR="00237920" w:rsidRPr="00237920">
        <w:trPr>
          <w:jc w:val="center"/>
        </w:trPr>
        <w:tc>
          <w:tcPr>
            <w:tcW w:w="0" w:type="auto"/>
            <w:tcBorders>
              <w:top w:val="nil"/>
              <w:bottom w:val="single" w:sz="12" w:space="0" w:color="EAEAEA"/>
            </w:tcBorders>
            <w:shd w:val="clear" w:color="auto" w:fill="FFFFFF"/>
            <w:tcMar>
              <w:top w:w="0" w:type="dxa"/>
              <w:left w:w="0" w:type="dxa"/>
              <w:bottom w:w="135" w:type="dxa"/>
              <w:right w:w="0" w:type="dxa"/>
            </w:tcMar>
            <w:hideMark/>
          </w:tcPr>
          <w:tbl>
            <w:tblPr>
              <w:tblW w:w="5000" w:type="pct"/>
              <w:tblCellMar>
                <w:left w:w="0" w:type="dxa"/>
                <w:right w:w="0" w:type="dxa"/>
              </w:tblCellMar>
              <w:tblLook w:val="04A0"/>
            </w:tblPr>
            <w:tblGrid>
              <w:gridCol w:w="9638"/>
            </w:tblGrid>
            <w:tr w:rsidR="00237920" w:rsidRPr="00237920">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tblPr>
                  <w:tblGrid>
                    <w:gridCol w:w="9638"/>
                  </w:tblGrid>
                  <w:tr w:rsidR="00237920" w:rsidRPr="00237920">
                    <w:tc>
                      <w:tcPr>
                        <w:tcW w:w="0" w:type="auto"/>
                        <w:tcMar>
                          <w:top w:w="0" w:type="dxa"/>
                          <w:left w:w="270" w:type="dxa"/>
                          <w:bottom w:w="135" w:type="dxa"/>
                          <w:right w:w="270" w:type="dxa"/>
                        </w:tcMar>
                        <w:hideMark/>
                      </w:tcPr>
                      <w:p w:rsidR="00237920" w:rsidRPr="00237920" w:rsidRDefault="00237920" w:rsidP="00237920">
                        <w:pPr>
                          <w:spacing w:after="0" w:line="300" w:lineRule="auto"/>
                          <w:outlineLvl w:val="0"/>
                          <w:rPr>
                            <w:rFonts w:ascii="Helvetica" w:eastAsia="Times New Roman" w:hAnsi="Helvetica" w:cs="Helvetica"/>
                            <w:b/>
                            <w:bCs/>
                            <w:color w:val="202020"/>
                            <w:kern w:val="36"/>
                            <w:sz w:val="39"/>
                            <w:szCs w:val="39"/>
                          </w:rPr>
                        </w:pPr>
                        <w:r w:rsidRPr="00237920">
                          <w:rPr>
                            <w:rFonts w:ascii="Helvetica" w:eastAsia="Times New Roman" w:hAnsi="Helvetica" w:cs="Helvetica"/>
                            <w:b/>
                            <w:bCs/>
                            <w:color w:val="202020"/>
                            <w:kern w:val="36"/>
                            <w:sz w:val="39"/>
                            <w:szCs w:val="39"/>
                          </w:rPr>
                          <w:t>Europe Code Week 2016 - 15-23 ottobre</w:t>
                        </w:r>
                        <w:r w:rsidRPr="00237920">
                          <w:rPr>
                            <w:rFonts w:ascii="Helvetica" w:eastAsia="Times New Roman" w:hAnsi="Helvetica" w:cs="Helvetica"/>
                            <w:b/>
                            <w:bCs/>
                            <w:color w:val="202020"/>
                            <w:kern w:val="36"/>
                            <w:sz w:val="39"/>
                            <w:szCs w:val="39"/>
                          </w:rPr>
                          <w:br/>
                        </w:r>
                        <w:r w:rsidRPr="00237920">
                          <w:rPr>
                            <w:rFonts w:ascii="Helvetica" w:eastAsia="Times New Roman" w:hAnsi="Helvetica" w:cs="Helvetica"/>
                            <w:b/>
                            <w:bCs/>
                            <w:color w:val="202020"/>
                            <w:kern w:val="36"/>
                            <w:sz w:val="20"/>
                            <w:szCs w:val="20"/>
                          </w:rPr>
                          <w:t>Le scuole italiane sono le vere protagoniste di Europe Code Week</w:t>
                        </w:r>
                      </w:p>
                      <w:p w:rsidR="00237920" w:rsidRPr="00237920" w:rsidRDefault="00237920" w:rsidP="00237920">
                        <w:pPr>
                          <w:spacing w:before="150" w:after="150" w:line="360" w:lineRule="auto"/>
                          <w:rPr>
                            <w:rFonts w:ascii="Helvetica" w:eastAsia="Times New Roman" w:hAnsi="Helvetica" w:cs="Helvetica"/>
                            <w:color w:val="202020"/>
                            <w:sz w:val="24"/>
                            <w:szCs w:val="24"/>
                          </w:rPr>
                        </w:pPr>
                        <w:r w:rsidRPr="00237920">
                          <w:rPr>
                            <w:rFonts w:ascii="Helvetica" w:eastAsia="Times New Roman" w:hAnsi="Helvetica" w:cs="Helvetica"/>
                            <w:color w:val="202020"/>
                            <w:sz w:val="24"/>
                            <w:szCs w:val="24"/>
                          </w:rPr>
                          <w:t xml:space="preserve">Grazie per aver aderito alla quarta edizione di </w:t>
                        </w:r>
                        <w:hyperlink r:id="rId6" w:tgtFrame="_blank" w:history="1">
                          <w:r w:rsidRPr="00237920">
                            <w:rPr>
                              <w:rFonts w:ascii="Helvetica" w:eastAsia="Times New Roman" w:hAnsi="Helvetica" w:cs="Helvetica"/>
                              <w:color w:val="2BAADF"/>
                              <w:sz w:val="24"/>
                              <w:szCs w:val="24"/>
                              <w:u w:val="single"/>
                            </w:rPr>
                            <w:t>EuropeCode Week</w:t>
                          </w:r>
                        </w:hyperlink>
                        <w:r w:rsidRPr="00237920">
                          <w:rPr>
                            <w:rFonts w:ascii="Helvetica" w:eastAsia="Times New Roman" w:hAnsi="Helvetica" w:cs="Helvetica"/>
                            <w:color w:val="202020"/>
                            <w:sz w:val="24"/>
                            <w:szCs w:val="24"/>
                          </w:rPr>
                          <w:t xml:space="preserve">. Dal 15 al 23 ottobre in Europa e nel mondo si svolgeranno migliaia di eventi che offriranno l'opportunità di sperimentare il </w:t>
                        </w:r>
                        <w:proofErr w:type="spellStart"/>
                        <w:r w:rsidRPr="00237920">
                          <w:rPr>
                            <w:rFonts w:ascii="Helvetica" w:eastAsia="Times New Roman" w:hAnsi="Helvetica" w:cs="Helvetica"/>
                            <w:color w:val="202020"/>
                            <w:sz w:val="24"/>
                            <w:szCs w:val="24"/>
                          </w:rPr>
                          <w:t>coding</w:t>
                        </w:r>
                        <w:proofErr w:type="spellEnd"/>
                        <w:r w:rsidRPr="00237920">
                          <w:rPr>
                            <w:rFonts w:ascii="Helvetica" w:eastAsia="Times New Roman" w:hAnsi="Helvetica" w:cs="Helvetica"/>
                            <w:color w:val="202020"/>
                            <w:sz w:val="24"/>
                            <w:szCs w:val="24"/>
                          </w:rPr>
                          <w:t xml:space="preserve"> a centinaia di migliaia di bambini e ragazzi. Anche quest'anno le scuole italiane sono le vere protagoniste dell'iniziativa, con più di 4000 eventi già censiti su un totale di circa 7000 nel mondo.</w:t>
                        </w:r>
                        <w:r w:rsidRPr="00237920">
                          <w:rPr>
                            <w:rFonts w:ascii="Helvetica" w:eastAsia="Times New Roman" w:hAnsi="Helvetica" w:cs="Helvetica"/>
                            <w:color w:val="202020"/>
                            <w:sz w:val="24"/>
                            <w:szCs w:val="24"/>
                          </w:rPr>
                          <w:br/>
                        </w:r>
                        <w:r w:rsidRPr="00237920">
                          <w:rPr>
                            <w:rFonts w:ascii="Helvetica" w:eastAsia="Times New Roman" w:hAnsi="Helvetica" w:cs="Helvetica"/>
                            <w:color w:val="202020"/>
                            <w:sz w:val="24"/>
                            <w:szCs w:val="24"/>
                          </w:rPr>
                          <w:br/>
                          <w:t>Questo è per tutti noi motivo di orgoglio e di responsabilità.</w:t>
                        </w:r>
                        <w:r w:rsidRPr="00237920">
                          <w:rPr>
                            <w:rFonts w:ascii="Helvetica" w:eastAsia="Times New Roman" w:hAnsi="Helvetica" w:cs="Helvetica"/>
                            <w:color w:val="202020"/>
                            <w:sz w:val="24"/>
                            <w:szCs w:val="24"/>
                          </w:rPr>
                          <w:br/>
                        </w:r>
                        <w:r w:rsidRPr="00237920">
                          <w:rPr>
                            <w:rFonts w:ascii="Helvetica" w:eastAsia="Times New Roman" w:hAnsi="Helvetica" w:cs="Helvetica"/>
                            <w:color w:val="202020"/>
                            <w:sz w:val="24"/>
                            <w:szCs w:val="24"/>
                          </w:rPr>
                          <w:br/>
                        </w:r>
                        <w:r w:rsidRPr="00237920">
                          <w:rPr>
                            <w:rFonts w:ascii="Helvetica" w:eastAsia="Times New Roman" w:hAnsi="Helvetica" w:cs="Helvetica"/>
                            <w:b/>
                            <w:bCs/>
                            <w:color w:val="202020"/>
                            <w:sz w:val="24"/>
                            <w:szCs w:val="24"/>
                          </w:rPr>
                          <w:t>Organizzate un'attività in classe</w:t>
                        </w:r>
                        <w:r w:rsidRPr="00237920">
                          <w:rPr>
                            <w:rFonts w:ascii="Helvetica" w:eastAsia="Times New Roman" w:hAnsi="Helvetica" w:cs="Helvetica"/>
                            <w:color w:val="202020"/>
                            <w:sz w:val="24"/>
                            <w:szCs w:val="24"/>
                          </w:rPr>
                          <w:br/>
                          <w:t xml:space="preserve">Vi ricordo che per partecipare attivamente all'iniziativa è sufficiente organizzare una qualsiasi attività che abbia a che fare con il pensiero computazionale. Le attività migliori sono quelle organizzate in orario scolastico. Ci sono molte attività che gli insegnanti possono svolgere direttamente con gli alunni senza alcun prerequisito. Trovate </w:t>
                        </w:r>
                        <w:hyperlink r:id="rId7" w:tgtFrame="_blank" w:history="1">
                          <w:r w:rsidRPr="00237920">
                            <w:rPr>
                              <w:rFonts w:ascii="Helvetica" w:eastAsia="Times New Roman" w:hAnsi="Helvetica" w:cs="Helvetica"/>
                              <w:color w:val="2BAADF"/>
                              <w:sz w:val="24"/>
                              <w:szCs w:val="24"/>
                              <w:u w:val="single"/>
                            </w:rPr>
                            <w:t>qu</w:t>
                          </w:r>
                          <w:bookmarkStart w:id="0" w:name="_GoBack"/>
                          <w:bookmarkEnd w:id="0"/>
                          <w:r w:rsidRPr="00237920">
                            <w:rPr>
                              <w:rFonts w:ascii="Helvetica" w:eastAsia="Times New Roman" w:hAnsi="Helvetica" w:cs="Helvetica"/>
                              <w:color w:val="2BAADF"/>
                              <w:sz w:val="24"/>
                              <w:szCs w:val="24"/>
                              <w:u w:val="single"/>
                            </w:rPr>
                            <w:t>i qualche esempio</w:t>
                          </w:r>
                        </w:hyperlink>
                        <w:r w:rsidRPr="00237920">
                          <w:rPr>
                            <w:rFonts w:ascii="Helvetica" w:eastAsia="Times New Roman" w:hAnsi="Helvetica" w:cs="Helvetica"/>
                            <w:color w:val="202020"/>
                            <w:sz w:val="24"/>
                            <w:szCs w:val="24"/>
                          </w:rPr>
                          <w:t>.</w:t>
                        </w:r>
                        <w:r w:rsidRPr="00237920">
                          <w:rPr>
                            <w:rFonts w:ascii="Helvetica" w:eastAsia="Times New Roman" w:hAnsi="Helvetica" w:cs="Helvetica"/>
                            <w:color w:val="202020"/>
                            <w:sz w:val="24"/>
                            <w:szCs w:val="24"/>
                          </w:rPr>
                          <w:br/>
                        </w:r>
                        <w:r w:rsidRPr="00237920">
                          <w:rPr>
                            <w:rFonts w:ascii="Helvetica" w:eastAsia="Times New Roman" w:hAnsi="Helvetica" w:cs="Helvetica"/>
                            <w:color w:val="202020"/>
                            <w:sz w:val="24"/>
                            <w:szCs w:val="24"/>
                          </w:rPr>
                          <w:br/>
                        </w:r>
                        <w:r w:rsidRPr="00237920">
                          <w:rPr>
                            <w:rFonts w:ascii="Helvetica" w:eastAsia="Times New Roman" w:hAnsi="Helvetica" w:cs="Helvetica"/>
                            <w:b/>
                            <w:bCs/>
                            <w:color w:val="202020"/>
                            <w:sz w:val="24"/>
                            <w:szCs w:val="24"/>
                          </w:rPr>
                          <w:t>Inserite l'attività nella mappa degli eventi</w:t>
                        </w:r>
                        <w:r w:rsidRPr="00237920">
                          <w:rPr>
                            <w:rFonts w:ascii="Helvetica" w:eastAsia="Times New Roman" w:hAnsi="Helvetica" w:cs="Helvetica"/>
                            <w:color w:val="202020"/>
                            <w:sz w:val="24"/>
                            <w:szCs w:val="24"/>
                          </w:rPr>
                          <w:br/>
                          <w:t xml:space="preserve">Tutte le attività meritano di essere inserite nella </w:t>
                        </w:r>
                        <w:hyperlink r:id="rId8" w:tgtFrame="_blank" w:history="1">
                          <w:r w:rsidRPr="00237920">
                            <w:rPr>
                              <w:rFonts w:ascii="Helvetica" w:eastAsia="Times New Roman" w:hAnsi="Helvetica" w:cs="Helvetica"/>
                              <w:color w:val="2BAADF"/>
                              <w:sz w:val="24"/>
                              <w:szCs w:val="24"/>
                              <w:u w:val="single"/>
                            </w:rPr>
                            <w:t xml:space="preserve">mappa degli eventi </w:t>
                          </w:r>
                          <w:proofErr w:type="spellStart"/>
                          <w:r w:rsidRPr="00237920">
                            <w:rPr>
                              <w:rFonts w:ascii="Helvetica" w:eastAsia="Times New Roman" w:hAnsi="Helvetica" w:cs="Helvetica"/>
                              <w:color w:val="2BAADF"/>
                              <w:sz w:val="24"/>
                              <w:szCs w:val="24"/>
                              <w:u w:val="single"/>
                            </w:rPr>
                            <w:t>CodeWeek</w:t>
                          </w:r>
                          <w:proofErr w:type="spellEnd"/>
                        </w:hyperlink>
                        <w:r w:rsidRPr="00237920">
                          <w:rPr>
                            <w:rFonts w:ascii="Helvetica" w:eastAsia="Times New Roman" w:hAnsi="Helvetica" w:cs="Helvetica"/>
                            <w:color w:val="202020"/>
                            <w:sz w:val="24"/>
                            <w:szCs w:val="24"/>
                          </w:rPr>
                          <w:t xml:space="preserve">. L'inserimento può farlo ogni docente che prevede di svolgere l'attività. Al termine di </w:t>
                        </w:r>
                        <w:proofErr w:type="spellStart"/>
                        <w:r w:rsidRPr="00237920">
                          <w:rPr>
                            <w:rFonts w:ascii="Helvetica" w:eastAsia="Times New Roman" w:hAnsi="Helvetica" w:cs="Helvetica"/>
                            <w:color w:val="202020"/>
                            <w:sz w:val="24"/>
                            <w:szCs w:val="24"/>
                          </w:rPr>
                          <w:t>CodeWeek</w:t>
                        </w:r>
                        <w:proofErr w:type="spellEnd"/>
                        <w:r w:rsidRPr="00237920">
                          <w:rPr>
                            <w:rFonts w:ascii="Helvetica" w:eastAsia="Times New Roman" w:hAnsi="Helvetica" w:cs="Helvetica"/>
                            <w:color w:val="202020"/>
                            <w:sz w:val="24"/>
                            <w:szCs w:val="24"/>
                          </w:rPr>
                          <w:t xml:space="preserve"> ad ogni organizzatore verrà chiesto di compilare un modulo indicando il numero effettivo di partecipanti. Compilato il modulo l'organizzatore riceverà un </w:t>
                        </w:r>
                        <w:r w:rsidRPr="00237920">
                          <w:rPr>
                            <w:rFonts w:ascii="Helvetica" w:eastAsia="Times New Roman" w:hAnsi="Helvetica" w:cs="Helvetica"/>
                            <w:b/>
                            <w:bCs/>
                            <w:color w:val="202020"/>
                            <w:sz w:val="24"/>
                            <w:szCs w:val="24"/>
                          </w:rPr>
                          <w:t>attestato di merito</w:t>
                        </w:r>
                        <w:r w:rsidRPr="00237920">
                          <w:rPr>
                            <w:rFonts w:ascii="Helvetica" w:eastAsia="Times New Roman" w:hAnsi="Helvetica" w:cs="Helvetica"/>
                            <w:color w:val="202020"/>
                            <w:sz w:val="24"/>
                            <w:szCs w:val="24"/>
                          </w:rPr>
                          <w:t>.</w:t>
                        </w:r>
                        <w:r w:rsidRPr="00237920">
                          <w:rPr>
                            <w:rFonts w:ascii="Helvetica" w:eastAsia="Times New Roman" w:hAnsi="Helvetica" w:cs="Helvetica"/>
                            <w:color w:val="202020"/>
                            <w:sz w:val="24"/>
                            <w:szCs w:val="24"/>
                          </w:rPr>
                          <w:br/>
                        </w:r>
                        <w:r w:rsidRPr="00237920">
                          <w:rPr>
                            <w:rFonts w:ascii="Helvetica" w:eastAsia="Times New Roman" w:hAnsi="Helvetica" w:cs="Helvetica"/>
                            <w:color w:val="202020"/>
                            <w:sz w:val="24"/>
                            <w:szCs w:val="24"/>
                          </w:rPr>
                          <w:br/>
                        </w:r>
                        <w:r w:rsidRPr="00237920">
                          <w:rPr>
                            <w:rFonts w:ascii="Helvetica" w:eastAsia="Times New Roman" w:hAnsi="Helvetica" w:cs="Helvetica"/>
                            <w:b/>
                            <w:bCs/>
                            <w:color w:val="202020"/>
                            <w:sz w:val="24"/>
                            <w:szCs w:val="24"/>
                          </w:rPr>
                          <w:lastRenderedPageBreak/>
                          <w:t>La sfida europea</w:t>
                        </w:r>
                        <w:r w:rsidRPr="00237920">
                          <w:rPr>
                            <w:rFonts w:ascii="Helvetica" w:eastAsia="Times New Roman" w:hAnsi="Helvetica" w:cs="Helvetica"/>
                            <w:color w:val="202020"/>
                            <w:sz w:val="24"/>
                            <w:szCs w:val="24"/>
                          </w:rPr>
                          <w:t> </w:t>
                        </w:r>
                        <w:r w:rsidRPr="00237920">
                          <w:rPr>
                            <w:rFonts w:ascii="Helvetica" w:eastAsia="Times New Roman" w:hAnsi="Helvetica" w:cs="Helvetica"/>
                            <w:color w:val="202020"/>
                            <w:sz w:val="24"/>
                            <w:szCs w:val="24"/>
                          </w:rPr>
                          <w:br/>
                          <w:t xml:space="preserve">Se all'interno della scuola di prevede che il numero di attività sia tale da coinvolgere più della metà degli alunni, la scuola può anche raccogliere la sfida lanciata dalla Commissione Europea, denominata </w:t>
                        </w:r>
                        <w:hyperlink r:id="rId9" w:tgtFrame="_blank" w:history="1">
                          <w:r w:rsidRPr="00237920">
                            <w:rPr>
                              <w:rFonts w:ascii="Helvetica" w:eastAsia="Times New Roman" w:hAnsi="Helvetica" w:cs="Helvetica"/>
                              <w:b/>
                              <w:bCs/>
                              <w:color w:val="2BAADF"/>
                              <w:sz w:val="24"/>
                              <w:szCs w:val="24"/>
                              <w:u w:val="single"/>
                            </w:rPr>
                            <w:t>CodeWeek4all</w:t>
                          </w:r>
                        </w:hyperlink>
                        <w:r w:rsidRPr="00237920">
                          <w:rPr>
                            <w:rFonts w:ascii="Helvetica" w:eastAsia="Times New Roman" w:hAnsi="Helvetica" w:cs="Helvetica"/>
                            <w:color w:val="202020"/>
                            <w:sz w:val="24"/>
                            <w:szCs w:val="24"/>
                          </w:rPr>
                          <w:t xml:space="preserve">. Per aderire occorre compilare </w:t>
                        </w:r>
                        <w:hyperlink r:id="rId10" w:tgtFrame="_blank" w:history="1">
                          <w:r w:rsidRPr="00237920">
                            <w:rPr>
                              <w:rFonts w:ascii="Helvetica" w:eastAsia="Times New Roman" w:hAnsi="Helvetica" w:cs="Helvetica"/>
                              <w:color w:val="2BAADF"/>
                              <w:sz w:val="24"/>
                              <w:szCs w:val="24"/>
                              <w:u w:val="single"/>
                            </w:rPr>
                            <w:t>questo modulo</w:t>
                          </w:r>
                        </w:hyperlink>
                        <w:r w:rsidRPr="00237920">
                          <w:rPr>
                            <w:rFonts w:ascii="Helvetica" w:eastAsia="Times New Roman" w:hAnsi="Helvetica" w:cs="Helvetica"/>
                            <w:color w:val="202020"/>
                            <w:sz w:val="24"/>
                            <w:szCs w:val="24"/>
                          </w:rPr>
                          <w:t xml:space="preserve">, che produrrà un codice univoco inviato via e-mail. Il codice dovrà essere inserito nella descrizione di ogni evento organizzato presso la scuola per poterlo ricondurre alla scuola stessa. Se al termine degli eventi il numero di alunni coinvolti supererà il 50% degli iscritti alla scuola, la scuola stessa riceverà un </w:t>
                        </w:r>
                        <w:r w:rsidRPr="00237920">
                          <w:rPr>
                            <w:rFonts w:ascii="Helvetica" w:eastAsia="Times New Roman" w:hAnsi="Helvetica" w:cs="Helvetica"/>
                            <w:b/>
                            <w:bCs/>
                            <w:color w:val="202020"/>
                            <w:sz w:val="24"/>
                            <w:szCs w:val="24"/>
                          </w:rPr>
                          <w:t>certificato di eccellenza</w:t>
                        </w:r>
                        <w:r w:rsidRPr="00237920">
                          <w:rPr>
                            <w:rFonts w:ascii="Helvetica" w:eastAsia="Times New Roman" w:hAnsi="Helvetica" w:cs="Helvetica"/>
                            <w:color w:val="202020"/>
                            <w:sz w:val="24"/>
                            <w:szCs w:val="24"/>
                          </w:rPr>
                          <w:t xml:space="preserve"> dalla Commissione Europea.</w:t>
                        </w:r>
                        <w:r w:rsidRPr="00237920">
                          <w:rPr>
                            <w:rFonts w:ascii="Helvetica" w:eastAsia="Times New Roman" w:hAnsi="Helvetica" w:cs="Helvetica"/>
                            <w:color w:val="202020"/>
                            <w:sz w:val="24"/>
                            <w:szCs w:val="24"/>
                          </w:rPr>
                          <w:br/>
                        </w:r>
                        <w:r w:rsidRPr="00237920">
                          <w:rPr>
                            <w:rFonts w:ascii="Helvetica" w:eastAsia="Times New Roman" w:hAnsi="Helvetica" w:cs="Helvetica"/>
                            <w:color w:val="202020"/>
                            <w:sz w:val="24"/>
                            <w:szCs w:val="24"/>
                          </w:rPr>
                          <w:br/>
                        </w:r>
                        <w:r w:rsidRPr="00237920">
                          <w:rPr>
                            <w:rFonts w:ascii="Helvetica" w:eastAsia="Times New Roman" w:hAnsi="Helvetica" w:cs="Helvetica"/>
                            <w:b/>
                            <w:bCs/>
                            <w:color w:val="202020"/>
                            <w:sz w:val="24"/>
                            <w:szCs w:val="24"/>
                          </w:rPr>
                          <w:t>Tutti insieme in diretta il 20 ottobre alle 11:30</w:t>
                        </w:r>
                        <w:r w:rsidRPr="00237920">
                          <w:rPr>
                            <w:rFonts w:ascii="Helvetica" w:eastAsia="Times New Roman" w:hAnsi="Helvetica" w:cs="Helvetica"/>
                            <w:color w:val="202020"/>
                            <w:sz w:val="24"/>
                            <w:szCs w:val="24"/>
                          </w:rPr>
                          <w:br/>
                          <w:t xml:space="preserve">Tra le varie attività, ce n'è una che potremo svolgere insieme. Il 20 ottobre alle 11:30 proporrò dei </w:t>
                        </w:r>
                        <w:hyperlink r:id="rId11" w:tgtFrame="_blank" w:history="1">
                          <w:r w:rsidRPr="00237920">
                            <w:rPr>
                              <w:rFonts w:ascii="Helvetica" w:eastAsia="Times New Roman" w:hAnsi="Helvetica" w:cs="Helvetica"/>
                              <w:color w:val="2BAADF"/>
                              <w:sz w:val="24"/>
                              <w:szCs w:val="24"/>
                              <w:u w:val="single"/>
                            </w:rPr>
                            <w:t>quiz in diretta</w:t>
                          </w:r>
                        </w:hyperlink>
                        <w:r w:rsidRPr="00237920">
                          <w:rPr>
                            <w:rFonts w:ascii="Helvetica" w:eastAsia="Times New Roman" w:hAnsi="Helvetica" w:cs="Helvetica"/>
                            <w:color w:val="202020"/>
                            <w:sz w:val="24"/>
                            <w:szCs w:val="24"/>
                          </w:rPr>
                          <w:t xml:space="preserve"> che potranno essere risolti in classe, condividendo e confrontando le risposte con tutte le altre scuole collegate dal resto d'Italia. Anche la partecipazione al quiz è un evento </w:t>
                        </w:r>
                        <w:proofErr w:type="spellStart"/>
                        <w:r w:rsidRPr="00237920">
                          <w:rPr>
                            <w:rFonts w:ascii="Helvetica" w:eastAsia="Times New Roman" w:hAnsi="Helvetica" w:cs="Helvetica"/>
                            <w:color w:val="202020"/>
                            <w:sz w:val="24"/>
                            <w:szCs w:val="24"/>
                          </w:rPr>
                          <w:t>CodeWeek</w:t>
                        </w:r>
                        <w:proofErr w:type="spellEnd"/>
                        <w:r w:rsidRPr="00237920">
                          <w:rPr>
                            <w:rFonts w:ascii="Helvetica" w:eastAsia="Times New Roman" w:hAnsi="Helvetica" w:cs="Helvetica"/>
                            <w:color w:val="202020"/>
                            <w:sz w:val="24"/>
                            <w:szCs w:val="24"/>
                          </w:rPr>
                          <w:t>! </w:t>
                        </w:r>
                        <w:r w:rsidRPr="00237920">
                          <w:rPr>
                            <w:rFonts w:ascii="Helvetica" w:eastAsia="Times New Roman" w:hAnsi="Helvetica" w:cs="Helvetica"/>
                            <w:color w:val="202020"/>
                            <w:sz w:val="24"/>
                            <w:szCs w:val="24"/>
                          </w:rPr>
                          <w:br/>
                        </w:r>
                        <w:r w:rsidRPr="00237920">
                          <w:rPr>
                            <w:rFonts w:ascii="Helvetica" w:eastAsia="Times New Roman" w:hAnsi="Helvetica" w:cs="Helvetica"/>
                            <w:color w:val="202020"/>
                            <w:sz w:val="24"/>
                            <w:szCs w:val="24"/>
                          </w:rPr>
                          <w:br/>
                        </w:r>
                        <w:proofErr w:type="spellStart"/>
                        <w:r w:rsidRPr="00237920">
                          <w:rPr>
                            <w:rFonts w:ascii="Helvetica" w:eastAsia="Times New Roman" w:hAnsi="Helvetica" w:cs="Helvetica"/>
                            <w:b/>
                            <w:bCs/>
                            <w:color w:val="202020"/>
                            <w:sz w:val="24"/>
                            <w:szCs w:val="24"/>
                          </w:rPr>
                          <w:t>CodeWeek</w:t>
                        </w:r>
                        <w:proofErr w:type="spellEnd"/>
                        <w:r w:rsidRPr="00237920">
                          <w:rPr>
                            <w:rFonts w:ascii="Helvetica" w:eastAsia="Times New Roman" w:hAnsi="Helvetica" w:cs="Helvetica"/>
                            <w:b/>
                            <w:bCs/>
                            <w:color w:val="202020"/>
                            <w:sz w:val="24"/>
                            <w:szCs w:val="24"/>
                          </w:rPr>
                          <w:t xml:space="preserve"> corner</w:t>
                        </w:r>
                        <w:r w:rsidRPr="00237920">
                          <w:rPr>
                            <w:rFonts w:ascii="Helvetica" w:eastAsia="Times New Roman" w:hAnsi="Helvetica" w:cs="Helvetica"/>
                            <w:color w:val="202020"/>
                            <w:sz w:val="24"/>
                            <w:szCs w:val="24"/>
                          </w:rPr>
                          <w:br/>
                          <w:t xml:space="preserve">Molte scuole stanno allestendo degli spazi comuni decorati con </w:t>
                        </w:r>
                        <w:hyperlink r:id="rId12" w:tgtFrame="_blank" w:history="1">
                          <w:r w:rsidRPr="00237920">
                            <w:rPr>
                              <w:rFonts w:ascii="Helvetica" w:eastAsia="Times New Roman" w:hAnsi="Helvetica" w:cs="Helvetica"/>
                              <w:color w:val="2BAADF"/>
                              <w:sz w:val="24"/>
                              <w:szCs w:val="24"/>
                              <w:u w:val="single"/>
                            </w:rPr>
                            <w:t xml:space="preserve">i colori e la grafica di </w:t>
                          </w:r>
                          <w:proofErr w:type="spellStart"/>
                          <w:r w:rsidRPr="00237920">
                            <w:rPr>
                              <w:rFonts w:ascii="Helvetica" w:eastAsia="Times New Roman" w:hAnsi="Helvetica" w:cs="Helvetica"/>
                              <w:color w:val="2BAADF"/>
                              <w:sz w:val="24"/>
                              <w:szCs w:val="24"/>
                              <w:u w:val="single"/>
                            </w:rPr>
                            <w:t>CodeWeek</w:t>
                          </w:r>
                          <w:proofErr w:type="spellEnd"/>
                        </w:hyperlink>
                        <w:r w:rsidRPr="00237920">
                          <w:rPr>
                            <w:rFonts w:ascii="Helvetica" w:eastAsia="Times New Roman" w:hAnsi="Helvetica" w:cs="Helvetica"/>
                            <w:color w:val="202020"/>
                            <w:sz w:val="24"/>
                            <w:szCs w:val="24"/>
                          </w:rPr>
                          <w:t xml:space="preserve">. Se vorrete farlo e condividerete foto o video (compatibilmente con la normativa vigente in fatto di privacy) potrete inserire i </w:t>
                        </w:r>
                        <w:proofErr w:type="spellStart"/>
                        <w:r w:rsidRPr="00237920">
                          <w:rPr>
                            <w:rFonts w:ascii="Helvetica" w:eastAsia="Times New Roman" w:hAnsi="Helvetica" w:cs="Helvetica"/>
                            <w:color w:val="202020"/>
                            <w:sz w:val="24"/>
                            <w:szCs w:val="24"/>
                          </w:rPr>
                          <w:t>tag</w:t>
                        </w:r>
                        <w:proofErr w:type="spellEnd"/>
                        <w:r w:rsidRPr="00237920">
                          <w:rPr>
                            <w:rFonts w:ascii="Helvetica" w:eastAsia="Times New Roman" w:hAnsi="Helvetica" w:cs="Helvetica"/>
                            <w:color w:val="202020"/>
                            <w:sz w:val="24"/>
                            <w:szCs w:val="24"/>
                          </w:rPr>
                          <w:t xml:space="preserve"> </w:t>
                        </w:r>
                        <w:proofErr w:type="spellStart"/>
                        <w:r w:rsidRPr="00237920">
                          <w:rPr>
                            <w:rFonts w:ascii="Helvetica" w:eastAsia="Times New Roman" w:hAnsi="Helvetica" w:cs="Helvetica"/>
                            <w:color w:val="202020"/>
                            <w:sz w:val="24"/>
                            <w:szCs w:val="24"/>
                          </w:rPr>
                          <w:t>#codeEU</w:t>
                        </w:r>
                        <w:proofErr w:type="spellEnd"/>
                        <w:r w:rsidRPr="00237920">
                          <w:rPr>
                            <w:rFonts w:ascii="Helvetica" w:eastAsia="Times New Roman" w:hAnsi="Helvetica" w:cs="Helvetica"/>
                            <w:color w:val="202020"/>
                            <w:sz w:val="24"/>
                            <w:szCs w:val="24"/>
                          </w:rPr>
                          <w:t xml:space="preserve"> e </w:t>
                        </w:r>
                        <w:proofErr w:type="spellStart"/>
                        <w:r w:rsidRPr="00237920">
                          <w:rPr>
                            <w:rFonts w:ascii="Helvetica" w:eastAsia="Times New Roman" w:hAnsi="Helvetica" w:cs="Helvetica"/>
                            <w:color w:val="202020"/>
                            <w:sz w:val="24"/>
                            <w:szCs w:val="24"/>
                          </w:rPr>
                          <w:t>#codeEUcorner</w:t>
                        </w:r>
                        <w:proofErr w:type="spellEnd"/>
                        <w:r w:rsidRPr="00237920">
                          <w:rPr>
                            <w:rFonts w:ascii="Helvetica" w:eastAsia="Times New Roman" w:hAnsi="Helvetica" w:cs="Helvetica"/>
                            <w:color w:val="202020"/>
                            <w:sz w:val="24"/>
                            <w:szCs w:val="24"/>
                          </w:rPr>
                          <w:t xml:space="preserve"> per renderli rintracciabili.</w:t>
                        </w:r>
                        <w:r w:rsidRPr="00237920">
                          <w:rPr>
                            <w:rFonts w:ascii="Helvetica" w:eastAsia="Times New Roman" w:hAnsi="Helvetica" w:cs="Helvetica"/>
                            <w:color w:val="202020"/>
                            <w:sz w:val="24"/>
                            <w:szCs w:val="24"/>
                          </w:rPr>
                          <w:br/>
                        </w:r>
                        <w:r w:rsidRPr="00237920">
                          <w:rPr>
                            <w:rFonts w:ascii="Helvetica" w:eastAsia="Times New Roman" w:hAnsi="Helvetica" w:cs="Helvetica"/>
                            <w:color w:val="202020"/>
                            <w:sz w:val="24"/>
                            <w:szCs w:val="24"/>
                          </w:rPr>
                          <w:br/>
                        </w:r>
                        <w:r w:rsidRPr="00237920">
                          <w:rPr>
                            <w:rFonts w:ascii="Helvetica" w:eastAsia="Times New Roman" w:hAnsi="Helvetica" w:cs="Helvetica"/>
                            <w:b/>
                            <w:bCs/>
                            <w:color w:val="202020"/>
                            <w:sz w:val="24"/>
                            <w:szCs w:val="24"/>
                          </w:rPr>
                          <w:t>Risorse</w:t>
                        </w:r>
                      </w:p>
                      <w:p w:rsidR="00237920" w:rsidRPr="00237920" w:rsidRDefault="00D502B0" w:rsidP="00237920">
                        <w:pPr>
                          <w:numPr>
                            <w:ilvl w:val="0"/>
                            <w:numId w:val="2"/>
                          </w:numPr>
                          <w:spacing w:before="100" w:beforeAutospacing="1" w:after="100" w:afterAutospacing="1" w:line="360" w:lineRule="auto"/>
                          <w:rPr>
                            <w:rFonts w:ascii="Helvetica" w:eastAsia="Times New Roman" w:hAnsi="Helvetica" w:cs="Helvetica"/>
                            <w:color w:val="202020"/>
                            <w:sz w:val="24"/>
                            <w:szCs w:val="24"/>
                          </w:rPr>
                        </w:pPr>
                        <w:hyperlink r:id="rId13" w:tgtFrame="_blank" w:history="1">
                          <w:r w:rsidR="00237920" w:rsidRPr="00237920">
                            <w:rPr>
                              <w:rFonts w:ascii="Helvetica" w:eastAsia="Times New Roman" w:hAnsi="Helvetica" w:cs="Helvetica"/>
                              <w:color w:val="2BAADF"/>
                              <w:sz w:val="24"/>
                              <w:szCs w:val="24"/>
                              <w:u w:val="single"/>
                            </w:rPr>
                            <w:t>Referenti regionali</w:t>
                          </w:r>
                        </w:hyperlink>
                      </w:p>
                      <w:p w:rsidR="00237920" w:rsidRPr="00237920" w:rsidRDefault="00D502B0" w:rsidP="00237920">
                        <w:pPr>
                          <w:numPr>
                            <w:ilvl w:val="0"/>
                            <w:numId w:val="2"/>
                          </w:numPr>
                          <w:spacing w:before="100" w:beforeAutospacing="1" w:after="100" w:afterAutospacing="1" w:line="360" w:lineRule="auto"/>
                          <w:rPr>
                            <w:rFonts w:ascii="Helvetica" w:eastAsia="Times New Roman" w:hAnsi="Helvetica" w:cs="Helvetica"/>
                            <w:color w:val="202020"/>
                            <w:sz w:val="24"/>
                            <w:szCs w:val="24"/>
                          </w:rPr>
                        </w:pPr>
                        <w:hyperlink r:id="rId14" w:tgtFrame="_blank" w:history="1">
                          <w:r w:rsidR="00237920" w:rsidRPr="00237920">
                            <w:rPr>
                              <w:rFonts w:ascii="Helvetica" w:eastAsia="Times New Roman" w:hAnsi="Helvetica" w:cs="Helvetica"/>
                              <w:color w:val="2BAADF"/>
                              <w:sz w:val="24"/>
                              <w:szCs w:val="24"/>
                              <w:u w:val="single"/>
                            </w:rPr>
                            <w:t>Guida per insegnanti</w:t>
                          </w:r>
                        </w:hyperlink>
                      </w:p>
                      <w:p w:rsidR="00237920" w:rsidRPr="00237920" w:rsidRDefault="00D502B0" w:rsidP="00237920">
                        <w:pPr>
                          <w:numPr>
                            <w:ilvl w:val="0"/>
                            <w:numId w:val="2"/>
                          </w:numPr>
                          <w:spacing w:before="100" w:beforeAutospacing="1" w:after="100" w:afterAutospacing="1" w:line="360" w:lineRule="auto"/>
                          <w:rPr>
                            <w:rFonts w:ascii="Helvetica" w:eastAsia="Times New Roman" w:hAnsi="Helvetica" w:cs="Helvetica"/>
                            <w:color w:val="202020"/>
                            <w:sz w:val="24"/>
                            <w:szCs w:val="24"/>
                          </w:rPr>
                        </w:pPr>
                        <w:hyperlink r:id="rId15" w:tgtFrame="_blank" w:history="1">
                          <w:r w:rsidR="00237920" w:rsidRPr="00237920">
                            <w:rPr>
                              <w:rFonts w:ascii="Helvetica" w:eastAsia="Times New Roman" w:hAnsi="Helvetica" w:cs="Helvetica"/>
                              <w:color w:val="2BAADF"/>
                              <w:sz w:val="24"/>
                              <w:szCs w:val="24"/>
                              <w:u w:val="single"/>
                            </w:rPr>
                            <w:t>Guida per le scuole</w:t>
                          </w:r>
                        </w:hyperlink>
                      </w:p>
                      <w:p w:rsidR="00237920" w:rsidRPr="00237920" w:rsidRDefault="00D502B0" w:rsidP="00237920">
                        <w:pPr>
                          <w:numPr>
                            <w:ilvl w:val="0"/>
                            <w:numId w:val="2"/>
                          </w:numPr>
                          <w:spacing w:before="100" w:beforeAutospacing="1" w:after="100" w:afterAutospacing="1" w:line="360" w:lineRule="auto"/>
                          <w:rPr>
                            <w:rFonts w:ascii="Helvetica" w:eastAsia="Times New Roman" w:hAnsi="Helvetica" w:cs="Helvetica"/>
                            <w:color w:val="202020"/>
                            <w:sz w:val="24"/>
                            <w:szCs w:val="24"/>
                          </w:rPr>
                        </w:pPr>
                        <w:hyperlink r:id="rId16" w:tgtFrame="_blank" w:history="1">
                          <w:r w:rsidR="00237920" w:rsidRPr="00237920">
                            <w:rPr>
                              <w:rFonts w:ascii="Helvetica" w:eastAsia="Times New Roman" w:hAnsi="Helvetica" w:cs="Helvetica"/>
                              <w:color w:val="2BAADF"/>
                              <w:sz w:val="24"/>
                              <w:szCs w:val="24"/>
                              <w:u w:val="single"/>
                            </w:rPr>
                            <w:t xml:space="preserve">Esempi eproposte di attività di </w:t>
                          </w:r>
                          <w:proofErr w:type="spellStart"/>
                          <w:r w:rsidR="00237920" w:rsidRPr="00237920">
                            <w:rPr>
                              <w:rFonts w:ascii="Helvetica" w:eastAsia="Times New Roman" w:hAnsi="Helvetica" w:cs="Helvetica"/>
                              <w:color w:val="2BAADF"/>
                              <w:sz w:val="24"/>
                              <w:szCs w:val="24"/>
                              <w:u w:val="single"/>
                            </w:rPr>
                            <w:t>coding</w:t>
                          </w:r>
                          <w:proofErr w:type="spellEnd"/>
                        </w:hyperlink>
                      </w:p>
                      <w:p w:rsidR="00237920" w:rsidRPr="00237920" w:rsidRDefault="00D502B0" w:rsidP="00237920">
                        <w:pPr>
                          <w:numPr>
                            <w:ilvl w:val="0"/>
                            <w:numId w:val="2"/>
                          </w:numPr>
                          <w:spacing w:before="100" w:beforeAutospacing="1" w:after="100" w:afterAutospacing="1" w:line="360" w:lineRule="auto"/>
                          <w:rPr>
                            <w:rFonts w:ascii="Helvetica" w:eastAsia="Times New Roman" w:hAnsi="Helvetica" w:cs="Helvetica"/>
                            <w:color w:val="202020"/>
                            <w:sz w:val="24"/>
                            <w:szCs w:val="24"/>
                          </w:rPr>
                        </w:pPr>
                        <w:hyperlink r:id="rId17" w:tgtFrame="_blank" w:history="1">
                          <w:r w:rsidR="00237920" w:rsidRPr="00237920">
                            <w:rPr>
                              <w:rFonts w:ascii="Helvetica" w:eastAsia="Times New Roman" w:hAnsi="Helvetica" w:cs="Helvetica"/>
                              <w:color w:val="2BAADF"/>
                              <w:sz w:val="24"/>
                              <w:szCs w:val="24"/>
                              <w:u w:val="single"/>
                            </w:rPr>
                            <w:t>Consigli utili</w:t>
                          </w:r>
                        </w:hyperlink>
                      </w:p>
                      <w:p w:rsidR="00237920" w:rsidRPr="00237920" w:rsidRDefault="00237920" w:rsidP="00237920">
                        <w:pPr>
                          <w:spacing w:before="150" w:after="150" w:line="360" w:lineRule="auto"/>
                          <w:rPr>
                            <w:rFonts w:ascii="Helvetica" w:eastAsia="Times New Roman" w:hAnsi="Helvetica" w:cs="Helvetica"/>
                            <w:color w:val="202020"/>
                            <w:sz w:val="24"/>
                            <w:szCs w:val="24"/>
                          </w:rPr>
                        </w:pPr>
                        <w:r w:rsidRPr="00237920">
                          <w:rPr>
                            <w:rFonts w:ascii="Helvetica" w:eastAsia="Times New Roman" w:hAnsi="Helvetica" w:cs="Helvetica"/>
                            <w:color w:val="202020"/>
                            <w:sz w:val="24"/>
                            <w:szCs w:val="24"/>
                          </w:rPr>
                          <w:t xml:space="preserve">Grazie di tutto e buona </w:t>
                        </w:r>
                        <w:proofErr w:type="spellStart"/>
                        <w:r w:rsidRPr="00237920">
                          <w:rPr>
                            <w:rFonts w:ascii="Helvetica" w:eastAsia="Times New Roman" w:hAnsi="Helvetica" w:cs="Helvetica"/>
                            <w:color w:val="202020"/>
                            <w:sz w:val="24"/>
                            <w:szCs w:val="24"/>
                          </w:rPr>
                          <w:t>sttimana</w:t>
                        </w:r>
                        <w:proofErr w:type="spellEnd"/>
                        <w:r w:rsidRPr="00237920">
                          <w:rPr>
                            <w:rFonts w:ascii="Helvetica" w:eastAsia="Times New Roman" w:hAnsi="Helvetica" w:cs="Helvetica"/>
                            <w:color w:val="202020"/>
                            <w:sz w:val="24"/>
                            <w:szCs w:val="24"/>
                          </w:rPr>
                          <w:t xml:space="preserve"> del </w:t>
                        </w:r>
                        <w:proofErr w:type="spellStart"/>
                        <w:r w:rsidRPr="00237920">
                          <w:rPr>
                            <w:rFonts w:ascii="Helvetica" w:eastAsia="Times New Roman" w:hAnsi="Helvetica" w:cs="Helvetica"/>
                            <w:color w:val="202020"/>
                            <w:sz w:val="24"/>
                            <w:szCs w:val="24"/>
                          </w:rPr>
                          <w:t>coding</w:t>
                        </w:r>
                        <w:proofErr w:type="spellEnd"/>
                        <w:r w:rsidRPr="00237920">
                          <w:rPr>
                            <w:rFonts w:ascii="Helvetica" w:eastAsia="Times New Roman" w:hAnsi="Helvetica" w:cs="Helvetica"/>
                            <w:color w:val="202020"/>
                            <w:sz w:val="24"/>
                            <w:szCs w:val="24"/>
                          </w:rPr>
                          <w:t>!</w:t>
                        </w:r>
                      </w:p>
                      <w:p w:rsidR="00237920" w:rsidRPr="00237920" w:rsidRDefault="00237920" w:rsidP="00237920">
                        <w:pPr>
                          <w:spacing w:before="150" w:after="150" w:line="360" w:lineRule="auto"/>
                          <w:jc w:val="right"/>
                          <w:rPr>
                            <w:rFonts w:ascii="Helvetica" w:eastAsia="Times New Roman" w:hAnsi="Helvetica" w:cs="Helvetica"/>
                            <w:color w:val="202020"/>
                            <w:sz w:val="24"/>
                            <w:szCs w:val="24"/>
                          </w:rPr>
                        </w:pPr>
                        <w:r w:rsidRPr="00237920">
                          <w:rPr>
                            <w:rFonts w:ascii="Helvetica" w:eastAsia="Times New Roman" w:hAnsi="Helvetica" w:cs="Helvetica"/>
                            <w:color w:val="202020"/>
                            <w:sz w:val="24"/>
                            <w:szCs w:val="24"/>
                          </w:rPr>
                          <w:t xml:space="preserve">Alessandro </w:t>
                        </w:r>
                        <w:proofErr w:type="spellStart"/>
                        <w:r w:rsidRPr="00237920">
                          <w:rPr>
                            <w:rFonts w:ascii="Helvetica" w:eastAsia="Times New Roman" w:hAnsi="Helvetica" w:cs="Helvetica"/>
                            <w:color w:val="202020"/>
                            <w:sz w:val="24"/>
                            <w:szCs w:val="24"/>
                          </w:rPr>
                          <w:t>Bogliolo</w:t>
                        </w:r>
                        <w:proofErr w:type="spellEnd"/>
                      </w:p>
                    </w:tc>
                  </w:tr>
                </w:tbl>
                <w:p w:rsidR="00237920" w:rsidRPr="00237920" w:rsidRDefault="00237920" w:rsidP="00237920">
                  <w:pPr>
                    <w:spacing w:after="0" w:line="240" w:lineRule="auto"/>
                    <w:rPr>
                      <w:rFonts w:ascii="Times New Roman" w:eastAsia="Times New Roman" w:hAnsi="Times New Roman" w:cs="Times New Roman"/>
                      <w:sz w:val="24"/>
                      <w:szCs w:val="24"/>
                    </w:rPr>
                  </w:pPr>
                </w:p>
              </w:tc>
            </w:tr>
          </w:tbl>
          <w:p w:rsidR="00237920" w:rsidRPr="00237920" w:rsidRDefault="00237920" w:rsidP="00237920">
            <w:pPr>
              <w:spacing w:after="0" w:line="240" w:lineRule="auto"/>
              <w:rPr>
                <w:rFonts w:ascii="Times New Roman" w:eastAsia="Times New Roman" w:hAnsi="Times New Roman" w:cs="Times New Roman"/>
                <w:sz w:val="24"/>
                <w:szCs w:val="24"/>
              </w:rPr>
            </w:pPr>
          </w:p>
        </w:tc>
      </w:tr>
      <w:tr w:rsidR="00237920" w:rsidRPr="00237920">
        <w:trPr>
          <w:jc w:val="center"/>
        </w:trPr>
        <w:tc>
          <w:tcPr>
            <w:tcW w:w="0" w:type="auto"/>
            <w:tcBorders>
              <w:top w:val="nil"/>
              <w:bottom w:val="nil"/>
            </w:tcBorders>
            <w:shd w:val="clear" w:color="auto" w:fill="FAFAFA"/>
            <w:tcMar>
              <w:top w:w="135" w:type="dxa"/>
              <w:left w:w="0" w:type="dxa"/>
              <w:bottom w:w="135" w:type="dxa"/>
              <w:right w:w="0" w:type="dxa"/>
            </w:tcMar>
            <w:hideMark/>
          </w:tcPr>
          <w:tbl>
            <w:tblPr>
              <w:tblW w:w="5000" w:type="pct"/>
              <w:tblCellMar>
                <w:left w:w="0" w:type="dxa"/>
                <w:right w:w="0" w:type="dxa"/>
              </w:tblCellMar>
              <w:tblLook w:val="04A0"/>
            </w:tblPr>
            <w:tblGrid>
              <w:gridCol w:w="9638"/>
            </w:tblGrid>
            <w:tr w:rsidR="00237920" w:rsidRPr="00237920">
              <w:tc>
                <w:tcPr>
                  <w:tcW w:w="0" w:type="auto"/>
                  <w:tcMar>
                    <w:top w:w="135" w:type="dxa"/>
                    <w:left w:w="135" w:type="dxa"/>
                    <w:bottom w:w="135" w:type="dxa"/>
                    <w:right w:w="135" w:type="dxa"/>
                  </w:tcMar>
                  <w:hideMark/>
                </w:tcPr>
                <w:tbl>
                  <w:tblPr>
                    <w:tblW w:w="5000" w:type="pct"/>
                    <w:jc w:val="center"/>
                    <w:tblCellMar>
                      <w:left w:w="0" w:type="dxa"/>
                      <w:right w:w="0" w:type="dxa"/>
                    </w:tblCellMar>
                    <w:tblLook w:val="04A0"/>
                  </w:tblPr>
                  <w:tblGrid>
                    <w:gridCol w:w="9368"/>
                  </w:tblGrid>
                  <w:tr w:rsidR="00237920" w:rsidRPr="00237920">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tblPr>
                        <w:tblGrid>
                          <w:gridCol w:w="9098"/>
                        </w:tblGrid>
                        <w:tr w:rsidR="00237920" w:rsidRPr="00237920">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tblPr>
                              <w:tblGrid>
                                <w:gridCol w:w="798"/>
                              </w:tblGrid>
                              <w:tr w:rsidR="00237920" w:rsidRPr="00237920">
                                <w:trPr>
                                  <w:jc w:val="center"/>
                                </w:trPr>
                                <w:tc>
                                  <w:tcPr>
                                    <w:tcW w:w="0" w:type="auto"/>
                                    <w:hideMark/>
                                  </w:tcPr>
                                  <w:tbl>
                                    <w:tblPr>
                                      <w:tblpPr w:leftFromText="45" w:rightFromText="45" w:vertAnchor="text"/>
                                      <w:tblW w:w="0" w:type="auto"/>
                                      <w:tblCellMar>
                                        <w:left w:w="0" w:type="dxa"/>
                                        <w:right w:w="0" w:type="dxa"/>
                                      </w:tblCellMar>
                                      <w:tblLook w:val="04A0"/>
                                    </w:tblPr>
                                    <w:tblGrid>
                                      <w:gridCol w:w="798"/>
                                    </w:tblGrid>
                                    <w:tr w:rsidR="00237920" w:rsidRPr="00237920">
                                      <w:tc>
                                        <w:tcPr>
                                          <w:tcW w:w="0" w:type="auto"/>
                                          <w:tcMar>
                                            <w:top w:w="0" w:type="dxa"/>
                                            <w:left w:w="0" w:type="dxa"/>
                                            <w:bottom w:w="135" w:type="dxa"/>
                                            <w:right w:w="150" w:type="dxa"/>
                                          </w:tcMar>
                                          <w:hideMark/>
                                        </w:tcPr>
                                        <w:tbl>
                                          <w:tblPr>
                                            <w:tblW w:w="5000" w:type="pct"/>
                                            <w:tblCellMar>
                                              <w:left w:w="0" w:type="dxa"/>
                                              <w:right w:w="0" w:type="dxa"/>
                                            </w:tblCellMar>
                                            <w:tblLook w:val="04A0"/>
                                          </w:tblPr>
                                          <w:tblGrid>
                                            <w:gridCol w:w="648"/>
                                          </w:tblGrid>
                                          <w:tr w:rsidR="00237920" w:rsidRPr="00237920">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tblPr>
                                                <w:tblGrid>
                                                  <w:gridCol w:w="363"/>
                                                </w:tblGrid>
                                                <w:tr w:rsidR="00237920" w:rsidRPr="00237920">
                                                  <w:tc>
                                                    <w:tcPr>
                                                      <w:tcW w:w="360" w:type="dxa"/>
                                                      <w:vAlign w:val="center"/>
                                                      <w:hideMark/>
                                                    </w:tcPr>
                                                    <w:p w:rsidR="00237920" w:rsidRPr="00237920" w:rsidRDefault="00237920" w:rsidP="002379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230505" cy="230505"/>
                                                            <wp:effectExtent l="0" t="0" r="0" b="0"/>
                                                            <wp:docPr id="3" name="Immagine 3" descr="https://cdn-images.mailchimp.com/icons/social-block-v2/color-twitter-48.pn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images.mailchimp.com/icons/social-block-v2/color-twitter-48.png">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0505" cy="230505"/>
                                                                    </a:xfrm>
                                                                    <a:prstGeom prst="rect">
                                                                      <a:avLst/>
                                                                    </a:prstGeom>
                                                                    <a:noFill/>
                                                                    <a:ln>
                                                                      <a:noFill/>
                                                                    </a:ln>
                                                                  </pic:spPr>
                                                                </pic:pic>
                                                              </a:graphicData>
                                                            </a:graphic>
                                                          </wp:inline>
                                                        </w:drawing>
                                                      </w:r>
                                                    </w:p>
                                                  </w:tc>
                                                </w:tr>
                                              </w:tbl>
                                              <w:p w:rsidR="00237920" w:rsidRPr="00237920" w:rsidRDefault="00237920" w:rsidP="00237920">
                                                <w:pPr>
                                                  <w:spacing w:after="0" w:line="240" w:lineRule="auto"/>
                                                  <w:rPr>
                                                    <w:rFonts w:ascii="Times New Roman" w:eastAsia="Times New Roman" w:hAnsi="Times New Roman" w:cs="Times New Roman"/>
                                                    <w:sz w:val="24"/>
                                                    <w:szCs w:val="24"/>
                                                  </w:rPr>
                                                </w:pPr>
                                              </w:p>
                                            </w:tc>
                                          </w:tr>
                                        </w:tbl>
                                        <w:p w:rsidR="00237920" w:rsidRPr="00237920" w:rsidRDefault="00237920" w:rsidP="00237920">
                                          <w:pPr>
                                            <w:spacing w:after="0" w:line="240" w:lineRule="auto"/>
                                            <w:rPr>
                                              <w:rFonts w:ascii="Times New Roman" w:eastAsia="Times New Roman" w:hAnsi="Times New Roman" w:cs="Times New Roman"/>
                                              <w:sz w:val="24"/>
                                              <w:szCs w:val="24"/>
                                            </w:rPr>
                                          </w:pPr>
                                        </w:p>
                                      </w:tc>
                                    </w:tr>
                                  </w:tbl>
                                  <w:p w:rsidR="00237920" w:rsidRPr="00237920" w:rsidRDefault="00237920" w:rsidP="00237920">
                                    <w:pPr>
                                      <w:spacing w:after="0" w:line="240" w:lineRule="auto"/>
                                      <w:jc w:val="center"/>
                                      <w:rPr>
                                        <w:rFonts w:ascii="Times New Roman" w:eastAsia="Times New Roman" w:hAnsi="Times New Roman" w:cs="Times New Roman"/>
                                        <w:vanish/>
                                        <w:sz w:val="24"/>
                                        <w:szCs w:val="24"/>
                                      </w:rPr>
                                    </w:pPr>
                                  </w:p>
                                  <w:tbl>
                                    <w:tblPr>
                                      <w:tblpPr w:leftFromText="45" w:rightFromText="45" w:vertAnchor="text"/>
                                      <w:tblW w:w="0" w:type="auto"/>
                                      <w:tblCellMar>
                                        <w:left w:w="0" w:type="dxa"/>
                                        <w:right w:w="0" w:type="dxa"/>
                                      </w:tblCellMar>
                                      <w:tblLook w:val="04A0"/>
                                    </w:tblPr>
                                    <w:tblGrid>
                                      <w:gridCol w:w="798"/>
                                    </w:tblGrid>
                                    <w:tr w:rsidR="00237920" w:rsidRPr="00237920">
                                      <w:tc>
                                        <w:tcPr>
                                          <w:tcW w:w="0" w:type="auto"/>
                                          <w:tcMar>
                                            <w:top w:w="0" w:type="dxa"/>
                                            <w:left w:w="0" w:type="dxa"/>
                                            <w:bottom w:w="135" w:type="dxa"/>
                                            <w:right w:w="150" w:type="dxa"/>
                                          </w:tcMar>
                                          <w:hideMark/>
                                        </w:tcPr>
                                        <w:tbl>
                                          <w:tblPr>
                                            <w:tblW w:w="5000" w:type="pct"/>
                                            <w:tblCellMar>
                                              <w:left w:w="0" w:type="dxa"/>
                                              <w:right w:w="0" w:type="dxa"/>
                                            </w:tblCellMar>
                                            <w:tblLook w:val="04A0"/>
                                          </w:tblPr>
                                          <w:tblGrid>
                                            <w:gridCol w:w="648"/>
                                          </w:tblGrid>
                                          <w:tr w:rsidR="00237920" w:rsidRPr="00237920">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tblPr>
                                                <w:tblGrid>
                                                  <w:gridCol w:w="363"/>
                                                </w:tblGrid>
                                                <w:tr w:rsidR="00237920" w:rsidRPr="00237920">
                                                  <w:tc>
                                                    <w:tcPr>
                                                      <w:tcW w:w="360" w:type="dxa"/>
                                                      <w:vAlign w:val="center"/>
                                                      <w:hideMark/>
                                                    </w:tcPr>
                                                    <w:p w:rsidR="00237920" w:rsidRPr="00237920" w:rsidRDefault="00237920" w:rsidP="002379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30505" cy="230505"/>
                                                            <wp:effectExtent l="0" t="0" r="0" b="0"/>
                                                            <wp:docPr id="2" name="Immagine 2" descr="https://cdn-images.mailchimp.com/icons/social-block-v2/color-facebook-48.png">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images.mailchimp.com/icons/social-block-v2/color-facebook-48.png">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0505" cy="230505"/>
                                                                    </a:xfrm>
                                                                    <a:prstGeom prst="rect">
                                                                      <a:avLst/>
                                                                    </a:prstGeom>
                                                                    <a:noFill/>
                                                                    <a:ln>
                                                                      <a:noFill/>
                                                                    </a:ln>
                                                                  </pic:spPr>
                                                                </pic:pic>
                                                              </a:graphicData>
                                                            </a:graphic>
                                                          </wp:inline>
                                                        </w:drawing>
                                                      </w:r>
                                                    </w:p>
                                                  </w:tc>
                                                </w:tr>
                                              </w:tbl>
                                              <w:p w:rsidR="00237920" w:rsidRPr="00237920" w:rsidRDefault="00237920" w:rsidP="00237920">
                                                <w:pPr>
                                                  <w:spacing w:after="0" w:line="240" w:lineRule="auto"/>
                                                  <w:rPr>
                                                    <w:rFonts w:ascii="Times New Roman" w:eastAsia="Times New Roman" w:hAnsi="Times New Roman" w:cs="Times New Roman"/>
                                                    <w:sz w:val="24"/>
                                                    <w:szCs w:val="24"/>
                                                  </w:rPr>
                                                </w:pPr>
                                              </w:p>
                                            </w:tc>
                                          </w:tr>
                                        </w:tbl>
                                        <w:p w:rsidR="00237920" w:rsidRPr="00237920" w:rsidRDefault="00237920" w:rsidP="00237920">
                                          <w:pPr>
                                            <w:spacing w:after="0" w:line="240" w:lineRule="auto"/>
                                            <w:rPr>
                                              <w:rFonts w:ascii="Times New Roman" w:eastAsia="Times New Roman" w:hAnsi="Times New Roman" w:cs="Times New Roman"/>
                                              <w:sz w:val="24"/>
                                              <w:szCs w:val="24"/>
                                            </w:rPr>
                                          </w:pPr>
                                        </w:p>
                                      </w:tc>
                                    </w:tr>
                                  </w:tbl>
                                  <w:p w:rsidR="00237920" w:rsidRPr="00237920" w:rsidRDefault="00237920" w:rsidP="00237920">
                                    <w:pPr>
                                      <w:spacing w:after="0" w:line="240" w:lineRule="auto"/>
                                      <w:jc w:val="center"/>
                                      <w:rPr>
                                        <w:rFonts w:ascii="Times New Roman" w:eastAsia="Times New Roman" w:hAnsi="Times New Roman" w:cs="Times New Roman"/>
                                        <w:vanish/>
                                        <w:sz w:val="24"/>
                                        <w:szCs w:val="24"/>
                                      </w:rPr>
                                    </w:pPr>
                                  </w:p>
                                  <w:tbl>
                                    <w:tblPr>
                                      <w:tblpPr w:leftFromText="45" w:rightFromText="45" w:vertAnchor="text"/>
                                      <w:tblW w:w="0" w:type="auto"/>
                                      <w:tblCellMar>
                                        <w:left w:w="0" w:type="dxa"/>
                                        <w:right w:w="0" w:type="dxa"/>
                                      </w:tblCellMar>
                                      <w:tblLook w:val="04A0"/>
                                    </w:tblPr>
                                    <w:tblGrid>
                                      <w:gridCol w:w="648"/>
                                    </w:tblGrid>
                                    <w:tr w:rsidR="00237920" w:rsidRPr="00237920">
                                      <w:tc>
                                        <w:tcPr>
                                          <w:tcW w:w="0" w:type="auto"/>
                                          <w:tcMar>
                                            <w:top w:w="0" w:type="dxa"/>
                                            <w:left w:w="0" w:type="dxa"/>
                                            <w:bottom w:w="135" w:type="dxa"/>
                                            <w:right w:w="0" w:type="dxa"/>
                                          </w:tcMar>
                                          <w:hideMark/>
                                        </w:tcPr>
                                        <w:tbl>
                                          <w:tblPr>
                                            <w:tblW w:w="5000" w:type="pct"/>
                                            <w:tblCellMar>
                                              <w:left w:w="0" w:type="dxa"/>
                                              <w:right w:w="0" w:type="dxa"/>
                                            </w:tblCellMar>
                                            <w:tblLook w:val="04A0"/>
                                          </w:tblPr>
                                          <w:tblGrid>
                                            <w:gridCol w:w="648"/>
                                          </w:tblGrid>
                                          <w:tr w:rsidR="00237920" w:rsidRPr="00237920">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tblPr>
                                                <w:tblGrid>
                                                  <w:gridCol w:w="363"/>
                                                </w:tblGrid>
                                                <w:tr w:rsidR="00237920" w:rsidRPr="00237920">
                                                  <w:tc>
                                                    <w:tcPr>
                                                      <w:tcW w:w="360" w:type="dxa"/>
                                                      <w:vAlign w:val="center"/>
                                                      <w:hideMark/>
                                                    </w:tcPr>
                                                    <w:p w:rsidR="00237920" w:rsidRPr="00237920" w:rsidRDefault="00237920" w:rsidP="002379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30505" cy="230505"/>
                                                            <wp:effectExtent l="0" t="0" r="0" b="0"/>
                                                            <wp:docPr id="1" name="Immagine 1" descr="https://cdn-images.mailchimp.com/icons/social-block-v2/color-link-48.pn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images.mailchimp.com/icons/social-block-v2/color-link-48.png">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0505" cy="230505"/>
                                                                    </a:xfrm>
                                                                    <a:prstGeom prst="rect">
                                                                      <a:avLst/>
                                                                    </a:prstGeom>
                                                                    <a:noFill/>
                                                                    <a:ln>
                                                                      <a:noFill/>
                                                                    </a:ln>
                                                                  </pic:spPr>
                                                                </pic:pic>
                                                              </a:graphicData>
                                                            </a:graphic>
                                                          </wp:inline>
                                                        </w:drawing>
                                                      </w:r>
                                                    </w:p>
                                                  </w:tc>
                                                </w:tr>
                                              </w:tbl>
                                              <w:p w:rsidR="00237920" w:rsidRPr="00237920" w:rsidRDefault="00237920" w:rsidP="00237920">
                                                <w:pPr>
                                                  <w:spacing w:after="0" w:line="240" w:lineRule="auto"/>
                                                  <w:rPr>
                                                    <w:rFonts w:ascii="Times New Roman" w:eastAsia="Times New Roman" w:hAnsi="Times New Roman" w:cs="Times New Roman"/>
                                                    <w:sz w:val="24"/>
                                                    <w:szCs w:val="24"/>
                                                  </w:rPr>
                                                </w:pPr>
                                              </w:p>
                                            </w:tc>
                                          </w:tr>
                                        </w:tbl>
                                        <w:p w:rsidR="00237920" w:rsidRPr="00237920" w:rsidRDefault="00237920" w:rsidP="00237920">
                                          <w:pPr>
                                            <w:spacing w:after="0" w:line="240" w:lineRule="auto"/>
                                            <w:rPr>
                                              <w:rFonts w:ascii="Times New Roman" w:eastAsia="Times New Roman" w:hAnsi="Times New Roman" w:cs="Times New Roman"/>
                                              <w:sz w:val="24"/>
                                              <w:szCs w:val="24"/>
                                            </w:rPr>
                                          </w:pPr>
                                        </w:p>
                                      </w:tc>
                                    </w:tr>
                                  </w:tbl>
                                  <w:p w:rsidR="00237920" w:rsidRPr="00237920" w:rsidRDefault="00237920" w:rsidP="00237920">
                                    <w:pPr>
                                      <w:spacing w:after="0" w:line="240" w:lineRule="auto"/>
                                      <w:jc w:val="center"/>
                                      <w:rPr>
                                        <w:rFonts w:ascii="Times New Roman" w:eastAsia="Times New Roman" w:hAnsi="Times New Roman" w:cs="Times New Roman"/>
                                        <w:sz w:val="24"/>
                                        <w:szCs w:val="24"/>
                                      </w:rPr>
                                    </w:pPr>
                                  </w:p>
                                </w:tc>
                              </w:tr>
                            </w:tbl>
                            <w:p w:rsidR="00237920" w:rsidRPr="00237920" w:rsidRDefault="00237920" w:rsidP="00237920">
                              <w:pPr>
                                <w:spacing w:after="0" w:line="240" w:lineRule="auto"/>
                                <w:jc w:val="center"/>
                                <w:rPr>
                                  <w:rFonts w:ascii="Times New Roman" w:eastAsia="Times New Roman" w:hAnsi="Times New Roman" w:cs="Times New Roman"/>
                                  <w:sz w:val="24"/>
                                  <w:szCs w:val="24"/>
                                </w:rPr>
                              </w:pPr>
                            </w:p>
                          </w:tc>
                        </w:tr>
                      </w:tbl>
                      <w:p w:rsidR="00237920" w:rsidRPr="00237920" w:rsidRDefault="00237920" w:rsidP="00237920">
                        <w:pPr>
                          <w:spacing w:after="0" w:line="240" w:lineRule="auto"/>
                          <w:jc w:val="center"/>
                          <w:rPr>
                            <w:rFonts w:ascii="Times New Roman" w:eastAsia="Times New Roman" w:hAnsi="Times New Roman" w:cs="Times New Roman"/>
                            <w:sz w:val="24"/>
                            <w:szCs w:val="24"/>
                          </w:rPr>
                        </w:pPr>
                      </w:p>
                    </w:tc>
                  </w:tr>
                </w:tbl>
                <w:p w:rsidR="00237920" w:rsidRPr="00237920" w:rsidRDefault="00237920" w:rsidP="00237920">
                  <w:pPr>
                    <w:spacing w:after="0" w:line="240" w:lineRule="auto"/>
                    <w:jc w:val="center"/>
                    <w:rPr>
                      <w:rFonts w:ascii="Times New Roman" w:eastAsia="Times New Roman" w:hAnsi="Times New Roman" w:cs="Times New Roman"/>
                      <w:sz w:val="24"/>
                      <w:szCs w:val="24"/>
                    </w:rPr>
                  </w:pPr>
                </w:p>
              </w:tc>
            </w:tr>
          </w:tbl>
          <w:p w:rsidR="00237920" w:rsidRPr="00237920" w:rsidRDefault="00237920" w:rsidP="00237920">
            <w:pPr>
              <w:spacing w:after="0" w:line="240" w:lineRule="auto"/>
              <w:rPr>
                <w:rFonts w:ascii="Times New Roman" w:eastAsia="Times New Roman" w:hAnsi="Times New Roman" w:cs="Times New Roman"/>
                <w:sz w:val="24"/>
                <w:szCs w:val="24"/>
              </w:rPr>
            </w:pPr>
          </w:p>
        </w:tc>
      </w:tr>
    </w:tbl>
    <w:p w:rsidR="00237920" w:rsidRPr="00F8759D" w:rsidRDefault="00237920" w:rsidP="00D033A6">
      <w:pPr>
        <w:pStyle w:val="Paragrafoelenco"/>
        <w:ind w:left="142"/>
        <w:jc w:val="both"/>
        <w:rPr>
          <w:color w:val="000000" w:themeColor="text1"/>
          <w:sz w:val="24"/>
          <w:szCs w:val="24"/>
        </w:rPr>
      </w:pPr>
    </w:p>
    <w:sectPr w:rsidR="00237920" w:rsidRPr="00F8759D" w:rsidSect="008E5BF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D0B2B"/>
    <w:multiLevelType w:val="hybridMultilevel"/>
    <w:tmpl w:val="6A62C89C"/>
    <w:lvl w:ilvl="0" w:tplc="FFFFFFFF">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96D0278"/>
    <w:multiLevelType w:val="multilevel"/>
    <w:tmpl w:val="D396D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useFELayout/>
  </w:compat>
  <w:rsids>
    <w:rsidRoot w:val="00FF4BE1"/>
    <w:rsid w:val="00005262"/>
    <w:rsid w:val="00054941"/>
    <w:rsid w:val="00065C2A"/>
    <w:rsid w:val="000A7C9F"/>
    <w:rsid w:val="000B1DC8"/>
    <w:rsid w:val="000C67FC"/>
    <w:rsid w:val="000E0786"/>
    <w:rsid w:val="00133C31"/>
    <w:rsid w:val="001D17C5"/>
    <w:rsid w:val="001F4914"/>
    <w:rsid w:val="00201F96"/>
    <w:rsid w:val="00216002"/>
    <w:rsid w:val="00232829"/>
    <w:rsid w:val="00237920"/>
    <w:rsid w:val="00247E44"/>
    <w:rsid w:val="00261BF0"/>
    <w:rsid w:val="00285782"/>
    <w:rsid w:val="002A0AC1"/>
    <w:rsid w:val="002B2A6B"/>
    <w:rsid w:val="002C5171"/>
    <w:rsid w:val="00303E4F"/>
    <w:rsid w:val="00332EF3"/>
    <w:rsid w:val="00337DAE"/>
    <w:rsid w:val="00390A72"/>
    <w:rsid w:val="00412486"/>
    <w:rsid w:val="00423B93"/>
    <w:rsid w:val="00440C6C"/>
    <w:rsid w:val="00443606"/>
    <w:rsid w:val="004A1BF5"/>
    <w:rsid w:val="004A4770"/>
    <w:rsid w:val="004C0C65"/>
    <w:rsid w:val="004E1063"/>
    <w:rsid w:val="004E6468"/>
    <w:rsid w:val="00523A8F"/>
    <w:rsid w:val="00530E68"/>
    <w:rsid w:val="00573330"/>
    <w:rsid w:val="00573FD8"/>
    <w:rsid w:val="00577FED"/>
    <w:rsid w:val="005813D6"/>
    <w:rsid w:val="00635824"/>
    <w:rsid w:val="00642679"/>
    <w:rsid w:val="00694262"/>
    <w:rsid w:val="006A6DA6"/>
    <w:rsid w:val="006B04CF"/>
    <w:rsid w:val="006E256F"/>
    <w:rsid w:val="00712927"/>
    <w:rsid w:val="007527FB"/>
    <w:rsid w:val="00770985"/>
    <w:rsid w:val="007B0DCA"/>
    <w:rsid w:val="007B399F"/>
    <w:rsid w:val="00805ECB"/>
    <w:rsid w:val="00863304"/>
    <w:rsid w:val="008E5BF5"/>
    <w:rsid w:val="0090575E"/>
    <w:rsid w:val="009305F6"/>
    <w:rsid w:val="00961C69"/>
    <w:rsid w:val="009820C7"/>
    <w:rsid w:val="009E6799"/>
    <w:rsid w:val="00A141E9"/>
    <w:rsid w:val="00A270A2"/>
    <w:rsid w:val="00A33B09"/>
    <w:rsid w:val="00A46633"/>
    <w:rsid w:val="00A57847"/>
    <w:rsid w:val="00AD14C9"/>
    <w:rsid w:val="00AF230E"/>
    <w:rsid w:val="00B07357"/>
    <w:rsid w:val="00B4375D"/>
    <w:rsid w:val="00B47092"/>
    <w:rsid w:val="00B51446"/>
    <w:rsid w:val="00B80E94"/>
    <w:rsid w:val="00B87F36"/>
    <w:rsid w:val="00B955A7"/>
    <w:rsid w:val="00B96043"/>
    <w:rsid w:val="00B9666C"/>
    <w:rsid w:val="00BE7C1B"/>
    <w:rsid w:val="00C24CEA"/>
    <w:rsid w:val="00C251C0"/>
    <w:rsid w:val="00C67EA5"/>
    <w:rsid w:val="00CA6272"/>
    <w:rsid w:val="00D033A6"/>
    <w:rsid w:val="00D502B0"/>
    <w:rsid w:val="00D65B25"/>
    <w:rsid w:val="00DF0FBD"/>
    <w:rsid w:val="00E23E11"/>
    <w:rsid w:val="00E652D9"/>
    <w:rsid w:val="00E70E56"/>
    <w:rsid w:val="00E8348F"/>
    <w:rsid w:val="00F36681"/>
    <w:rsid w:val="00F42A93"/>
    <w:rsid w:val="00F8759D"/>
    <w:rsid w:val="00F94097"/>
    <w:rsid w:val="00FC7CD5"/>
    <w:rsid w:val="00FE2B29"/>
    <w:rsid w:val="00FF4BE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E5BF5"/>
  </w:style>
  <w:style w:type="paragraph" w:styleId="Titolo1">
    <w:name w:val="heading 1"/>
    <w:basedOn w:val="Normale"/>
    <w:link w:val="Titolo1Carattere"/>
    <w:uiPriority w:val="9"/>
    <w:qFormat/>
    <w:rsid w:val="002379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94262"/>
    <w:pPr>
      <w:ind w:left="720"/>
      <w:contextualSpacing/>
    </w:pPr>
  </w:style>
  <w:style w:type="character" w:customStyle="1" w:styleId="Titolo1Carattere">
    <w:name w:val="Titolo 1 Carattere"/>
    <w:basedOn w:val="Carpredefinitoparagrafo"/>
    <w:link w:val="Titolo1"/>
    <w:uiPriority w:val="9"/>
    <w:rsid w:val="00237920"/>
    <w:rPr>
      <w:rFonts w:ascii="Times New Roman" w:eastAsia="Times New Roman" w:hAnsi="Times New Roman" w:cs="Times New Roman"/>
      <w:b/>
      <w:bCs/>
      <w:kern w:val="36"/>
      <w:sz w:val="48"/>
      <w:szCs w:val="48"/>
    </w:rPr>
  </w:style>
  <w:style w:type="character" w:styleId="Collegamentoipertestuale">
    <w:name w:val="Hyperlink"/>
    <w:basedOn w:val="Carpredefinitoparagrafo"/>
    <w:uiPriority w:val="99"/>
    <w:semiHidden/>
    <w:unhideWhenUsed/>
    <w:rsid w:val="00237920"/>
    <w:rPr>
      <w:color w:val="0000FF"/>
      <w:u w:val="single"/>
    </w:rPr>
  </w:style>
  <w:style w:type="paragraph" w:styleId="NormaleWeb">
    <w:name w:val="Normal (Web)"/>
    <w:basedOn w:val="Normale"/>
    <w:uiPriority w:val="99"/>
    <w:unhideWhenUsed/>
    <w:rsid w:val="00237920"/>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237920"/>
    <w:rPr>
      <w:b/>
      <w:bCs/>
    </w:rPr>
  </w:style>
  <w:style w:type="paragraph" w:styleId="Testofumetto">
    <w:name w:val="Balloon Text"/>
    <w:basedOn w:val="Normale"/>
    <w:link w:val="TestofumettoCarattere"/>
    <w:uiPriority w:val="99"/>
    <w:semiHidden/>
    <w:unhideWhenUsed/>
    <w:rsid w:val="0023792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79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E5BF5"/>
  </w:style>
  <w:style w:type="paragraph" w:styleId="Titolo1">
    <w:name w:val="heading 1"/>
    <w:basedOn w:val="Normale"/>
    <w:link w:val="Titolo1Carattere"/>
    <w:uiPriority w:val="9"/>
    <w:qFormat/>
    <w:rsid w:val="002379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94262"/>
    <w:pPr>
      <w:ind w:left="720"/>
      <w:contextualSpacing/>
    </w:pPr>
  </w:style>
  <w:style w:type="character" w:customStyle="1" w:styleId="Titolo1Carattere">
    <w:name w:val="Titolo 1 Carattere"/>
    <w:basedOn w:val="Carpredefinitoparagrafo"/>
    <w:link w:val="Titolo1"/>
    <w:uiPriority w:val="9"/>
    <w:rsid w:val="00237920"/>
    <w:rPr>
      <w:rFonts w:ascii="Times New Roman" w:eastAsia="Times New Roman" w:hAnsi="Times New Roman" w:cs="Times New Roman"/>
      <w:b/>
      <w:bCs/>
      <w:kern w:val="36"/>
      <w:sz w:val="48"/>
      <w:szCs w:val="48"/>
    </w:rPr>
  </w:style>
  <w:style w:type="character" w:styleId="Collegamentoipertestuale">
    <w:name w:val="Hyperlink"/>
    <w:basedOn w:val="Carpredefinitoparagrafo"/>
    <w:uiPriority w:val="99"/>
    <w:semiHidden/>
    <w:unhideWhenUsed/>
    <w:rsid w:val="00237920"/>
    <w:rPr>
      <w:color w:val="0000FF"/>
      <w:u w:val="single"/>
    </w:rPr>
  </w:style>
  <w:style w:type="paragraph" w:styleId="NormaleWeb">
    <w:name w:val="Normal (Web)"/>
    <w:basedOn w:val="Normale"/>
    <w:uiPriority w:val="99"/>
    <w:unhideWhenUsed/>
    <w:rsid w:val="00237920"/>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237920"/>
    <w:rPr>
      <w:b/>
      <w:bCs/>
    </w:rPr>
  </w:style>
  <w:style w:type="paragraph" w:styleId="Testofumetto">
    <w:name w:val="Balloon Text"/>
    <w:basedOn w:val="Normale"/>
    <w:link w:val="TestofumettoCarattere"/>
    <w:uiPriority w:val="99"/>
    <w:semiHidden/>
    <w:unhideWhenUsed/>
    <w:rsid w:val="0023792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79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deweek.us14.list-manage2.com/track/click?u=c006fc01b73dedf9fe91e37b7&amp;id=2a0af9fa77&amp;e=5d8ec8db4b" TargetMode="External"/><Relationship Id="rId13" Type="http://schemas.openxmlformats.org/officeDocument/2006/relationships/hyperlink" Target="http://codeweek.us14.list-manage.com/track/click?u=c006fc01b73dedf9fe91e37b7&amp;id=fe00f85f43&amp;e=5d8ec8db4b" TargetMode="External"/><Relationship Id="rId18" Type="http://schemas.openxmlformats.org/officeDocument/2006/relationships/hyperlink" Target="http://codeweek.us14.list-manage.com/track/click?u=c006fc01b73dedf9fe91e37b7&amp;id=3639bcbe69&amp;e=5d8ec8db4b"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yperlink" Target="http://codeweek.us14.list-manage.com/track/click?u=c006fc01b73dedf9fe91e37b7&amp;id=4ba2d58c14&amp;e=5d8ec8db4b" TargetMode="External"/><Relationship Id="rId12" Type="http://schemas.openxmlformats.org/officeDocument/2006/relationships/hyperlink" Target="http://codeweek.us14.list-manage.com/track/click?u=c006fc01b73dedf9fe91e37b7&amp;id=98157feba9&amp;e=5d8ec8db4b" TargetMode="External"/><Relationship Id="rId17" Type="http://schemas.openxmlformats.org/officeDocument/2006/relationships/hyperlink" Target="http://codeweek.us14.list-manage1.com/track/click?u=c006fc01b73dedf9fe91e37b7&amp;id=a1f1694155&amp;e=5d8ec8db4b"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odeweek.us14.list-manage.com/track/click?u=c006fc01b73dedf9fe91e37b7&amp;id=0eb4bbe0cf&amp;e=5d8ec8db4b" TargetMode="External"/><Relationship Id="rId20" Type="http://schemas.openxmlformats.org/officeDocument/2006/relationships/hyperlink" Target="http://codeweek.us14.list-manage.com/track/click?u=c006fc01b73dedf9fe91e37b7&amp;id=f5e007d380&amp;e=5d8ec8db4b" TargetMode="External"/><Relationship Id="rId1" Type="http://schemas.openxmlformats.org/officeDocument/2006/relationships/numbering" Target="numbering.xml"/><Relationship Id="rId6" Type="http://schemas.openxmlformats.org/officeDocument/2006/relationships/hyperlink" Target="http://codeweek.us14.list-manage1.com/track/click?u=c006fc01b73dedf9fe91e37b7&amp;id=81b86125ba&amp;e=5d8ec8db4b" TargetMode="External"/><Relationship Id="rId11" Type="http://schemas.openxmlformats.org/officeDocument/2006/relationships/hyperlink" Target="http://codeweek.us14.list-manage2.com/track/click?u=c006fc01b73dedf9fe91e37b7&amp;id=f8ff2fbe65&amp;e=5d8ec8db4b"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codeweek.us14.list-manage.com/track/click?u=c006fc01b73dedf9fe91e37b7&amp;id=733d187f3d&amp;e=5d8ec8db4b" TargetMode="External"/><Relationship Id="rId23" Type="http://schemas.openxmlformats.org/officeDocument/2006/relationships/image" Target="media/image4.png"/><Relationship Id="rId10" Type="http://schemas.openxmlformats.org/officeDocument/2006/relationships/hyperlink" Target="http://codeweek.us14.list-manage1.com/track/click?u=c006fc01b73dedf9fe91e37b7&amp;id=535709517e&amp;e=5d8ec8db4b"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codeweek.us14.list-manage.com/track/click?u=c006fc01b73dedf9fe91e37b7&amp;id=41fb7655cb&amp;e=5d8ec8db4b" TargetMode="External"/><Relationship Id="rId14" Type="http://schemas.openxmlformats.org/officeDocument/2006/relationships/hyperlink" Target="http://codeweek.us14.list-manage.com/track/click?u=c006fc01b73dedf9fe91e37b7&amp;id=9c7f1d5ada&amp;e=5d8ec8db4b" TargetMode="External"/><Relationship Id="rId22" Type="http://schemas.openxmlformats.org/officeDocument/2006/relationships/hyperlink" Target="http://codeweek.us14.list-manage.com/track/click?u=c006fc01b73dedf9fe91e37b7&amp;id=b62ecf317d&amp;e=5d8ec8db4b"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3810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Gianluca Vigliarolo</dc:creator>
  <cp:lastModifiedBy>presidenza</cp:lastModifiedBy>
  <cp:revision>2</cp:revision>
  <dcterms:created xsi:type="dcterms:W3CDTF">2016-10-14T05:12:00Z</dcterms:created>
  <dcterms:modified xsi:type="dcterms:W3CDTF">2016-10-14T05:12:00Z</dcterms:modified>
</cp:coreProperties>
</file>